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74" w:rsidRDefault="00814762">
      <w:r w:rsidRPr="00814762">
        <w:rPr>
          <w:noProof/>
          <w:lang w:eastAsia="sv-SE"/>
        </w:rPr>
        <w:drawing>
          <wp:inline distT="0" distB="0" distL="0" distR="0">
            <wp:extent cx="5760720" cy="1389135"/>
            <wp:effectExtent l="19050" t="0" r="0" b="0"/>
            <wp:docPr id="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8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762" w:rsidRDefault="00A767E3">
      <w:r>
        <w:tab/>
      </w:r>
      <w:r>
        <w:tab/>
      </w:r>
      <w:r>
        <w:tab/>
      </w:r>
      <w:r>
        <w:tab/>
      </w:r>
      <w:r>
        <w:tab/>
      </w:r>
      <w:r w:rsidR="00146C95">
        <w:tab/>
      </w:r>
      <w:r>
        <w:t>2023-03-18</w:t>
      </w:r>
    </w:p>
    <w:p w:rsidR="00814762" w:rsidRPr="00E476B3" w:rsidRDefault="004646FE">
      <w:r>
        <w:t xml:space="preserve"> </w:t>
      </w:r>
      <w:r w:rsidR="00814762" w:rsidRPr="00055CA5">
        <w:rPr>
          <w:b/>
          <w:sz w:val="28"/>
          <w:szCs w:val="28"/>
          <w:u w:val="single"/>
        </w:rPr>
        <w:t>Besök p</w:t>
      </w:r>
      <w:r w:rsidR="00B44EEE">
        <w:rPr>
          <w:b/>
          <w:sz w:val="28"/>
          <w:szCs w:val="28"/>
          <w:u w:val="single"/>
        </w:rPr>
        <w:t xml:space="preserve">å </w:t>
      </w:r>
      <w:r w:rsidR="00A55DCD">
        <w:rPr>
          <w:b/>
          <w:sz w:val="28"/>
          <w:szCs w:val="28"/>
          <w:u w:val="single"/>
        </w:rPr>
        <w:t xml:space="preserve">Aspö: </w:t>
      </w:r>
      <w:r w:rsidR="00E0093C">
        <w:rPr>
          <w:b/>
          <w:sz w:val="28"/>
          <w:szCs w:val="28"/>
          <w:u w:val="single"/>
        </w:rPr>
        <w:t>Ksrr</w:t>
      </w:r>
      <w:r w:rsidR="00A47F5C">
        <w:rPr>
          <w:b/>
          <w:sz w:val="28"/>
          <w:szCs w:val="28"/>
          <w:u w:val="single"/>
        </w:rPr>
        <w:t>/Gruvan</w:t>
      </w:r>
      <w:r w:rsidR="00061223">
        <w:rPr>
          <w:b/>
          <w:sz w:val="28"/>
          <w:szCs w:val="28"/>
          <w:u w:val="single"/>
        </w:rPr>
        <w:t xml:space="preserve">, </w:t>
      </w:r>
      <w:r w:rsidR="004E7755">
        <w:rPr>
          <w:b/>
          <w:sz w:val="28"/>
          <w:szCs w:val="28"/>
          <w:u w:val="single"/>
        </w:rPr>
        <w:t xml:space="preserve">S-platsen och 7,5 cm </w:t>
      </w:r>
      <w:r w:rsidR="00A47F5C">
        <w:rPr>
          <w:b/>
          <w:sz w:val="28"/>
          <w:szCs w:val="28"/>
          <w:u w:val="single"/>
        </w:rPr>
        <w:t>batteriet</w:t>
      </w:r>
      <w:r w:rsidR="00B44EEE">
        <w:rPr>
          <w:b/>
          <w:sz w:val="28"/>
          <w:szCs w:val="28"/>
          <w:u w:val="single"/>
        </w:rPr>
        <w:t xml:space="preserve"> den 18 mars.</w:t>
      </w:r>
    </w:p>
    <w:p w:rsidR="00E0093C" w:rsidRDefault="00A55DCD">
      <w:r>
        <w:t xml:space="preserve">14 Medlemmar hade mött </w:t>
      </w:r>
      <w:r w:rsidR="003855B2">
        <w:t xml:space="preserve">upp </w:t>
      </w:r>
      <w:r>
        <w:t>på Rosenholm för samåknin</w:t>
      </w:r>
      <w:r w:rsidR="003855B2">
        <w:t xml:space="preserve">g och </w:t>
      </w:r>
      <w:r>
        <w:t>via vägfärjan</w:t>
      </w:r>
      <w:r w:rsidR="00B41832">
        <w:t>,</w:t>
      </w:r>
      <w:r>
        <w:t xml:space="preserve"> </w:t>
      </w:r>
      <w:r w:rsidR="003855B2">
        <w:t xml:space="preserve">vidare </w:t>
      </w:r>
      <w:r>
        <w:t>till Aspö.</w:t>
      </w:r>
      <w:r w:rsidR="00767D65">
        <w:t xml:space="preserve"> Det var</w:t>
      </w:r>
      <w:r w:rsidR="00420317">
        <w:t xml:space="preserve"> grått och </w:t>
      </w:r>
      <w:r w:rsidR="00767D65">
        <w:t>bitande kallt, så det gällde att vara rätt klädd.</w:t>
      </w:r>
      <w:r w:rsidR="00036439">
        <w:t xml:space="preserve"> </w:t>
      </w:r>
      <w:r w:rsidR="005C3E0B">
        <w:t>Väl</w:t>
      </w:r>
      <w:r w:rsidR="00C829B0">
        <w:t xml:space="preserve"> på</w:t>
      </w:r>
      <w:r w:rsidR="005C3E0B">
        <w:t xml:space="preserve"> Aspö</w:t>
      </w:r>
      <w:r w:rsidR="001B2B18">
        <w:t xml:space="preserve"> mötte 3 personer från FortV. upp och låste upp de olika besöksobjekten. Birger W. och N-G J. guidade </w:t>
      </w:r>
      <w:r w:rsidR="00B62DE4">
        <w:t>på ett föredömligt o</w:t>
      </w:r>
      <w:r w:rsidR="00A439FB">
        <w:t>ch intressant sätt oss i/om</w:t>
      </w:r>
      <w:r w:rsidR="005C3E0B">
        <w:t xml:space="preserve"> historie</w:t>
      </w:r>
      <w:r w:rsidR="00A439FB">
        <w:t>n för</w:t>
      </w:r>
      <w:r w:rsidR="00B62DE4">
        <w:t xml:space="preserve"> </w:t>
      </w:r>
      <w:r w:rsidR="000F60EF">
        <w:t>Ksrr/</w:t>
      </w:r>
      <w:r w:rsidR="001B2B18">
        <w:t>Gruvan</w:t>
      </w:r>
      <w:r w:rsidR="00B7683F">
        <w:t>, även kallad Fåret.</w:t>
      </w:r>
      <w:r w:rsidR="00036439">
        <w:t xml:space="preserve"> Anläggningen är i två plan och insprängda i berget.</w:t>
      </w:r>
    </w:p>
    <w:p w:rsidR="00E0093C" w:rsidRDefault="0070617B">
      <w:r>
        <w:rPr>
          <w:noProof/>
          <w:lang w:eastAsia="sv-SE"/>
        </w:rPr>
        <w:drawing>
          <wp:inline distT="0" distB="0" distL="0" distR="0">
            <wp:extent cx="2164031" cy="1623023"/>
            <wp:effectExtent l="19050" t="0" r="7669" b="0"/>
            <wp:docPr id="1" name="Bildobjekt 0" descr="20240318_094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318_09493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942" cy="1623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sv-SE"/>
        </w:rPr>
        <w:drawing>
          <wp:inline distT="0" distB="0" distL="0" distR="0">
            <wp:extent cx="2168211" cy="1626160"/>
            <wp:effectExtent l="19050" t="0" r="3489" b="0"/>
            <wp:docPr id="2" name="Bildobjekt 1" descr="20240318_102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318_10225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403" cy="1628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17B" w:rsidRDefault="0070617B">
      <w:r>
        <w:t>Birger berättar vid ingången till Gruvan</w:t>
      </w:r>
      <w:r>
        <w:tab/>
        <w:t xml:space="preserve">   </w:t>
      </w:r>
      <w:proofErr w:type="spellStart"/>
      <w:r>
        <w:t>PPI:erna</w:t>
      </w:r>
      <w:proofErr w:type="spellEnd"/>
      <w:r>
        <w:t xml:space="preserve"> i Gruvan</w:t>
      </w:r>
    </w:p>
    <w:p w:rsidR="00E0093C" w:rsidRDefault="00502F95">
      <w:r>
        <w:t xml:space="preserve">Efter besöket i Gruvan tog vi oss vidare till S-platsen (Sammanställningplatsen). En imponerande anläggning i urberget. </w:t>
      </w:r>
      <w:r w:rsidR="00CD392A">
        <w:t xml:space="preserve">En </w:t>
      </w:r>
      <w:r w:rsidR="00717BE1">
        <w:t>stål/</w:t>
      </w:r>
      <w:r w:rsidR="00CD392A">
        <w:t>betongkonstruktion, chockupphängd med tryckvågspassager</w:t>
      </w:r>
      <w:r w:rsidR="00717BE1">
        <w:t xml:space="preserve"> och gasslussar</w:t>
      </w:r>
      <w:r w:rsidR="00CD392A">
        <w:t>, i fyra olika plan.</w:t>
      </w:r>
      <w:r w:rsidR="00D5139D">
        <w:t xml:space="preserve"> Översta planet med kraftaggr. </w:t>
      </w:r>
      <w:r w:rsidR="00717BE1">
        <w:t xml:space="preserve">, ventilation </w:t>
      </w:r>
      <w:r w:rsidR="00D5139D">
        <w:t xml:space="preserve">och </w:t>
      </w:r>
      <w:r w:rsidR="00717BE1">
        <w:t xml:space="preserve">app.skåp. På andra planet </w:t>
      </w:r>
      <w:r w:rsidR="00D5139D">
        <w:t xml:space="preserve"> själva "hjärtat" för anläggningens funktion. Tredje planet bestod av verkstäder och förråd, samt det fjärde: kök och förläggningsutrymme.</w:t>
      </w:r>
      <w:r w:rsidR="00717BE1">
        <w:t xml:space="preserve"> Under anläggn. fanns två DV-tankar.</w:t>
      </w:r>
    </w:p>
    <w:p w:rsidR="00814762" w:rsidRDefault="006B7970">
      <w:r>
        <w:rPr>
          <w:noProof/>
          <w:lang w:eastAsia="sv-SE"/>
        </w:rPr>
        <w:drawing>
          <wp:inline distT="0" distB="0" distL="0" distR="0">
            <wp:extent cx="2298617" cy="1723963"/>
            <wp:effectExtent l="19050" t="0" r="6433" b="0"/>
            <wp:docPr id="3" name="Bildobjekt 2" descr="20240318_105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318_10511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9585" cy="1724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D43499">
        <w:t xml:space="preserve">       </w:t>
      </w:r>
      <w:r>
        <w:rPr>
          <w:noProof/>
          <w:lang w:eastAsia="sv-SE"/>
        </w:rPr>
        <w:drawing>
          <wp:inline distT="0" distB="0" distL="0" distR="0">
            <wp:extent cx="2302577" cy="1726933"/>
            <wp:effectExtent l="19050" t="0" r="2473" b="0"/>
            <wp:docPr id="5" name="Bildobjekt 4" descr="20240318_105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318_10574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628" cy="1728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5FD" w:rsidRDefault="00B245FD">
      <w:r>
        <w:t>"Hjärtat" i anläggningen.</w:t>
      </w:r>
      <w:r>
        <w:tab/>
      </w:r>
      <w:r>
        <w:tab/>
      </w:r>
      <w:r w:rsidR="00D43499">
        <w:t xml:space="preserve">   </w:t>
      </w:r>
      <w:r>
        <w:t>Köket.</w:t>
      </w:r>
    </w:p>
    <w:p w:rsidR="006B7970" w:rsidRDefault="006B7970">
      <w:r>
        <w:rPr>
          <w:noProof/>
          <w:lang w:eastAsia="sv-SE"/>
        </w:rPr>
        <w:lastRenderedPageBreak/>
        <w:drawing>
          <wp:inline distT="0" distB="0" distL="0" distR="0">
            <wp:extent cx="2029443" cy="1522082"/>
            <wp:effectExtent l="19050" t="0" r="8907" b="0"/>
            <wp:docPr id="6" name="Bildobjekt 5" descr="20240318_110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318_11040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774" cy="152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1696192" cy="1272143"/>
            <wp:effectExtent l="0" t="209550" r="0" b="194707"/>
            <wp:docPr id="7" name="Bildobjekt 6" descr="20240318_104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318_10441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99867" cy="1274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5A19">
        <w:rPr>
          <w:noProof/>
          <w:lang w:eastAsia="sv-SE"/>
        </w:rPr>
        <w:drawing>
          <wp:inline distT="0" distB="0" distL="0" distR="0">
            <wp:extent cx="1738498" cy="1303874"/>
            <wp:effectExtent l="19050" t="0" r="0" b="0"/>
            <wp:docPr id="8" name="Bildobjekt 7" descr="20240318_105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318_10531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433" cy="1308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972" w:rsidRDefault="00B245FD">
      <w:r>
        <w:t>Förläggningsutrymme.</w:t>
      </w:r>
      <w:r>
        <w:tab/>
        <w:t xml:space="preserve">                  App.skåp och ventilation.           Verkstad</w:t>
      </w:r>
      <w:r>
        <w:tab/>
      </w:r>
    </w:p>
    <w:p w:rsidR="00836CEF" w:rsidRDefault="00836CEF"/>
    <w:p w:rsidR="00836CEF" w:rsidRDefault="00836CEF">
      <w:r>
        <w:t xml:space="preserve">Efter "uppkomst" från anläggningen, blev det dags för </w:t>
      </w:r>
      <w:r w:rsidR="00B97C28">
        <w:t>medhavd skaffning och prat.</w:t>
      </w:r>
    </w:p>
    <w:p w:rsidR="001D7E3A" w:rsidRDefault="00177972">
      <w:r>
        <w:t xml:space="preserve">Vidare till 7,5 cm batteriet, som ligger vid Ellenabbens </w:t>
      </w:r>
      <w:r w:rsidR="00420317">
        <w:t xml:space="preserve"> </w:t>
      </w:r>
      <w:r>
        <w:t>Fort.  Tyvärr vid uppöppnandet</w:t>
      </w:r>
      <w:r w:rsidR="00896DF1">
        <w:t>,</w:t>
      </w:r>
      <w:r>
        <w:t xml:space="preserve"> visade de</w:t>
      </w:r>
      <w:r w:rsidR="00896DF1">
        <w:t xml:space="preserve">t sig </w:t>
      </w:r>
      <w:r>
        <w:t>att vid nedgången stod det så mycket vatten</w:t>
      </w:r>
      <w:r w:rsidR="00420317">
        <w:t>,</w:t>
      </w:r>
      <w:r>
        <w:t xml:space="preserve"> att vi inte kunde komma vidare in i själva anläggningen. Bilder från tidigare besök </w:t>
      </w:r>
      <w:r w:rsidR="00896DF1">
        <w:t xml:space="preserve">av anläggningen </w:t>
      </w:r>
      <w:r>
        <w:t>k</w:t>
      </w:r>
      <w:r w:rsidR="001D7E3A">
        <w:t>ommer att skickas ut.</w:t>
      </w:r>
    </w:p>
    <w:p w:rsidR="0034490D" w:rsidRDefault="001D7E3A">
      <w:r>
        <w:t>Ett Tack till FortV:s per</w:t>
      </w:r>
      <w:r w:rsidR="008C1C61">
        <w:t>sonal som ställde upp och</w:t>
      </w:r>
      <w:r>
        <w:t xml:space="preserve"> blev avtackade med ett 1-årigt medlemskap i BHVS, samt till våra </w:t>
      </w:r>
      <w:r w:rsidR="00177F52">
        <w:t xml:space="preserve">kunniga </w:t>
      </w:r>
      <w:r>
        <w:t>medlemmar Birger och N-G.</w:t>
      </w:r>
    </w:p>
    <w:p w:rsidR="00C85A19" w:rsidRDefault="0034490D">
      <w:r>
        <w:t>För er som inte kunde följa med, finns en intressant bok att l</w:t>
      </w:r>
      <w:r w:rsidR="002F06F8">
        <w:t>äsa: Befästningspark Karlskrona.</w:t>
      </w:r>
      <w:r w:rsidR="00B245FD">
        <w:tab/>
      </w:r>
    </w:p>
    <w:sectPr w:rsidR="00C85A19" w:rsidSect="00566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1304"/>
  <w:hyphenationZone w:val="425"/>
  <w:characterSpacingControl w:val="doNotCompress"/>
  <w:compat/>
  <w:rsids>
    <w:rsidRoot w:val="00814762"/>
    <w:rsid w:val="00036439"/>
    <w:rsid w:val="00055CA5"/>
    <w:rsid w:val="00061223"/>
    <w:rsid w:val="000F60EF"/>
    <w:rsid w:val="00146C95"/>
    <w:rsid w:val="00177972"/>
    <w:rsid w:val="00177F52"/>
    <w:rsid w:val="001A5C97"/>
    <w:rsid w:val="001B2B18"/>
    <w:rsid w:val="001D7E3A"/>
    <w:rsid w:val="00266B49"/>
    <w:rsid w:val="002F06F8"/>
    <w:rsid w:val="0034490D"/>
    <w:rsid w:val="003855B2"/>
    <w:rsid w:val="003E18F6"/>
    <w:rsid w:val="00420317"/>
    <w:rsid w:val="00451735"/>
    <w:rsid w:val="004646FE"/>
    <w:rsid w:val="004E7755"/>
    <w:rsid w:val="00502F95"/>
    <w:rsid w:val="00566474"/>
    <w:rsid w:val="005C3E0B"/>
    <w:rsid w:val="006B6EB2"/>
    <w:rsid w:val="006B7970"/>
    <w:rsid w:val="006C02A2"/>
    <w:rsid w:val="0070617B"/>
    <w:rsid w:val="00717BE1"/>
    <w:rsid w:val="00766D09"/>
    <w:rsid w:val="00767D65"/>
    <w:rsid w:val="00814762"/>
    <w:rsid w:val="00836CEF"/>
    <w:rsid w:val="00896DF1"/>
    <w:rsid w:val="008C1C61"/>
    <w:rsid w:val="00946CAE"/>
    <w:rsid w:val="00A439FB"/>
    <w:rsid w:val="00A47F5C"/>
    <w:rsid w:val="00A55DCD"/>
    <w:rsid w:val="00A767E3"/>
    <w:rsid w:val="00B245FD"/>
    <w:rsid w:val="00B41832"/>
    <w:rsid w:val="00B44EEE"/>
    <w:rsid w:val="00B62DE4"/>
    <w:rsid w:val="00B7683F"/>
    <w:rsid w:val="00B97C28"/>
    <w:rsid w:val="00C674E8"/>
    <w:rsid w:val="00C829B0"/>
    <w:rsid w:val="00C85A19"/>
    <w:rsid w:val="00CD392A"/>
    <w:rsid w:val="00D07EDE"/>
    <w:rsid w:val="00D43499"/>
    <w:rsid w:val="00D5139D"/>
    <w:rsid w:val="00DC4164"/>
    <w:rsid w:val="00E0093C"/>
    <w:rsid w:val="00E03856"/>
    <w:rsid w:val="00E17671"/>
    <w:rsid w:val="00E476B3"/>
    <w:rsid w:val="00FB5397"/>
    <w:rsid w:val="00FC2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47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14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47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2</Pages>
  <Words>284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Liljeberg</dc:creator>
  <cp:lastModifiedBy>Leif Liljeberg</cp:lastModifiedBy>
  <cp:revision>45</cp:revision>
  <cp:lastPrinted>2024-03-03T19:35:00Z</cp:lastPrinted>
  <dcterms:created xsi:type="dcterms:W3CDTF">2024-03-03T19:04:00Z</dcterms:created>
  <dcterms:modified xsi:type="dcterms:W3CDTF">2024-03-19T18:54:00Z</dcterms:modified>
</cp:coreProperties>
</file>